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F9" w:rsidRDefault="00836FF9" w:rsidP="00836FF9">
      <w:pPr>
        <w:jc w:val="center"/>
        <w:rPr>
          <w:rFonts w:ascii="Comic Sans MS" w:hAnsi="Comic Sans MS"/>
          <w:color w:val="17365D" w:themeColor="text2" w:themeShade="BF"/>
          <w:sz w:val="72"/>
        </w:rPr>
      </w:pPr>
      <w:r>
        <w:rPr>
          <w:rFonts w:ascii="Comic Sans MS" w:hAnsi="Comic Sans MS"/>
          <w:color w:val="17365D" w:themeColor="text2" w:themeShade="BF"/>
          <w:sz w:val="72"/>
        </w:rPr>
        <w:t>Object Graphing</w:t>
      </w:r>
    </w:p>
    <w:p w:rsidR="00836FF9" w:rsidRDefault="00836FF9" w:rsidP="00836FF9">
      <w:pPr>
        <w:rPr>
          <w:rFonts w:ascii="Comic Sans MS" w:hAnsi="Comic Sans MS"/>
          <w:color w:val="17365D" w:themeColor="text2" w:themeShade="BF"/>
          <w:sz w:val="72"/>
        </w:rPr>
      </w:pPr>
    </w:p>
    <w:p w:rsidR="00836FF9" w:rsidRPr="00836FF9" w:rsidRDefault="00836FF9" w:rsidP="00836FF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68"/>
        </w:rPr>
      </w:pPr>
      <w:r w:rsidRPr="00836FF9">
        <w:rPr>
          <w:rFonts w:ascii="Comic Sans MS" w:hAnsi="Comic Sans MS"/>
          <w:color w:val="17365D" w:themeColor="text2" w:themeShade="BF"/>
          <w:sz w:val="68"/>
        </w:rPr>
        <w:t>Work in partners</w:t>
      </w:r>
    </w:p>
    <w:p w:rsidR="00836FF9" w:rsidRPr="00836FF9" w:rsidRDefault="00836FF9" w:rsidP="00836FF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68"/>
        </w:rPr>
      </w:pPr>
      <w:r w:rsidRPr="00836FF9">
        <w:rPr>
          <w:rFonts w:ascii="Comic Sans MS" w:hAnsi="Comic Sans MS"/>
          <w:color w:val="17365D" w:themeColor="text2" w:themeShade="BF"/>
          <w:sz w:val="68"/>
        </w:rPr>
        <w:t>Look at the objects in the basket</w:t>
      </w:r>
    </w:p>
    <w:p w:rsidR="00836FF9" w:rsidRPr="00836FF9" w:rsidRDefault="00836FF9" w:rsidP="00836FF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68"/>
        </w:rPr>
      </w:pPr>
      <w:r w:rsidRPr="00836FF9">
        <w:rPr>
          <w:rFonts w:ascii="Comic Sans MS" w:hAnsi="Comic Sans MS"/>
          <w:color w:val="17365D" w:themeColor="text2" w:themeShade="BF"/>
          <w:sz w:val="68"/>
        </w:rPr>
        <w:t>Read the Math Talk cards with your partner</w:t>
      </w:r>
    </w:p>
    <w:p w:rsidR="00836FF9" w:rsidRPr="00836FF9" w:rsidRDefault="00836FF9" w:rsidP="00836FF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68"/>
        </w:rPr>
      </w:pPr>
      <w:r w:rsidRPr="00836FF9">
        <w:rPr>
          <w:rFonts w:ascii="Comic Sans MS" w:hAnsi="Comic Sans MS"/>
          <w:color w:val="17365D" w:themeColor="text2" w:themeShade="BF"/>
          <w:sz w:val="68"/>
        </w:rPr>
        <w:t>Choose a way to graph the items</w:t>
      </w:r>
    </w:p>
    <w:p w:rsidR="00836FF9" w:rsidRPr="00836FF9" w:rsidRDefault="00836FF9" w:rsidP="00836FF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68"/>
        </w:rPr>
      </w:pPr>
      <w:r w:rsidRPr="00836FF9">
        <w:rPr>
          <w:rFonts w:ascii="Comic Sans MS" w:hAnsi="Comic Sans MS"/>
          <w:color w:val="17365D" w:themeColor="text2" w:themeShade="BF"/>
          <w:sz w:val="68"/>
        </w:rPr>
        <w:t>Make an object graph of your items</w:t>
      </w:r>
    </w:p>
    <w:p w:rsidR="002A3084" w:rsidRPr="00836FF9" w:rsidRDefault="00836FF9" w:rsidP="00836FF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68"/>
        </w:rPr>
      </w:pPr>
      <w:r w:rsidRPr="00836FF9">
        <w:rPr>
          <w:rFonts w:ascii="Comic Sans MS" w:hAnsi="Comic Sans MS"/>
          <w:color w:val="17365D" w:themeColor="text2" w:themeShade="BF"/>
          <w:sz w:val="68"/>
        </w:rPr>
        <w:t>See how many graphs you can make!</w:t>
      </w:r>
    </w:p>
    <w:sectPr w:rsidR="002A3084" w:rsidRPr="00836FF9" w:rsidSect="00F744D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C687A"/>
    <w:multiLevelType w:val="hybridMultilevel"/>
    <w:tmpl w:val="C0369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6FF9"/>
    <w:rsid w:val="00836FF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6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Schnuck</dc:creator>
  <cp:keywords/>
  <cp:lastModifiedBy>Liesl Schnuck</cp:lastModifiedBy>
  <cp:revision>1</cp:revision>
  <dcterms:created xsi:type="dcterms:W3CDTF">2012-12-11T22:34:00Z</dcterms:created>
  <dcterms:modified xsi:type="dcterms:W3CDTF">2012-12-11T22:36:00Z</dcterms:modified>
</cp:coreProperties>
</file>